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4B" w:rsidRDefault="0087154B">
      <w:pPr>
        <w:pStyle w:val="Default"/>
        <w:ind w:left="-709"/>
        <w:rPr>
          <w:rFonts w:hAnsi="Times New Roman" w:cs="Times New Roman"/>
          <w:sz w:val="28"/>
          <w:szCs w:val="28"/>
        </w:rPr>
      </w:pPr>
    </w:p>
    <w:p w:rsidR="0087154B" w:rsidRDefault="00CF318D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Вице-Президент                      </w:t>
      </w:r>
      <w:r>
        <w:rPr>
          <w:rFonts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71525" cy="781050"/>
                <wp:effectExtent l="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0.8pt;height:61.5pt;" stroked="f">
                <v:path textboxrect="0,0,0,0"/>
                <v:imagedata r:id="rId12" o:title=""/>
              </v:shape>
            </w:pict>
          </mc:Fallback>
        </mc:AlternateContent>
      </w:r>
    </w:p>
    <w:p w:rsidR="0087154B" w:rsidRDefault="00CF318D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Всемирной Ассоциации Клубов          </w:t>
      </w:r>
    </w:p>
    <w:p w:rsidR="0087154B" w:rsidRDefault="00CF318D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Гиревого спорта                                                  </w:t>
      </w:r>
    </w:p>
    <w:p w:rsidR="0087154B" w:rsidRPr="00A06BB6" w:rsidRDefault="00CF318D">
      <w:pPr>
        <w:pStyle w:val="Default"/>
        <w:rPr>
          <w:rFonts w:hAnsi="Times New Roman" w:cs="Times New Roman"/>
          <w:sz w:val="28"/>
          <w:szCs w:val="28"/>
        </w:rPr>
      </w:pPr>
      <w:r w:rsidRPr="00A06BB6">
        <w:rPr>
          <w:rFonts w:hAnsi="Times New Roman" w:cs="Times New Roman"/>
          <w:sz w:val="28"/>
          <w:szCs w:val="28"/>
        </w:rPr>
        <w:t>___________________</w:t>
      </w:r>
      <w:r>
        <w:rPr>
          <w:rFonts w:hAnsi="Times New Roman" w:cs="Times New Roman"/>
          <w:sz w:val="28"/>
          <w:szCs w:val="28"/>
        </w:rPr>
        <w:t>И</w:t>
      </w:r>
      <w:r w:rsidRPr="00A06BB6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Н</w:t>
      </w:r>
      <w:r w:rsidRPr="00A06BB6">
        <w:rPr>
          <w:rFonts w:hAnsi="Times New Roman" w:cs="Times New Roman"/>
          <w:sz w:val="28"/>
          <w:szCs w:val="28"/>
        </w:rPr>
        <w:t>.</w:t>
      </w:r>
      <w:r>
        <w:rPr>
          <w:rFonts w:hAnsi="Times New Roman" w:cs="Times New Roman"/>
          <w:sz w:val="28"/>
          <w:szCs w:val="28"/>
        </w:rPr>
        <w:t>Денисов</w:t>
      </w:r>
    </w:p>
    <w:p w:rsidR="0087154B" w:rsidRPr="00A06BB6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Pr="00A06BB6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Pr="00A06BB6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Pr="00A06BB6" w:rsidRDefault="0087154B">
      <w:pPr>
        <w:pStyle w:val="Default"/>
        <w:jc w:val="center"/>
        <w:rPr>
          <w:rFonts w:eastAsia="Times New Roman" w:hAnsi="Times New Roman" w:cs="Times New Roman"/>
          <w:sz w:val="28"/>
          <w:szCs w:val="28"/>
          <w:shd w:val="clear" w:color="000000" w:fill="000000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CF318D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ПОЛОЖЕНИЕ</w:t>
      </w:r>
    </w:p>
    <w:p w:rsidR="0087154B" w:rsidRDefault="00CF318D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«</w:t>
      </w:r>
      <w:r w:rsidRPr="00A06BB6">
        <w:rPr>
          <w:rFonts w:hAnsi="Times New Roman" w:cs="Times New Roman"/>
          <w:b/>
          <w:sz w:val="72"/>
          <w:szCs w:val="72"/>
        </w:rPr>
        <w:t>ЖЕЛЕЗНЫЙ ЧЕЛОВЕК</w:t>
      </w:r>
      <w:r>
        <w:rPr>
          <w:rFonts w:hAnsi="Times New Roman" w:cs="Times New Roman"/>
          <w:b/>
          <w:sz w:val="72"/>
          <w:szCs w:val="72"/>
        </w:rPr>
        <w:t>»</w:t>
      </w:r>
    </w:p>
    <w:p w:rsidR="0087154B" w:rsidRDefault="0087154B">
      <w:pPr>
        <w:pStyle w:val="Default"/>
        <w:rPr>
          <w:rFonts w:hAnsi="Times New Roman" w:cs="Times New Roman"/>
          <w:sz w:val="72"/>
          <w:szCs w:val="72"/>
        </w:rPr>
      </w:pPr>
    </w:p>
    <w:p w:rsidR="0087154B" w:rsidRDefault="00CF318D">
      <w:pPr>
        <w:pStyle w:val="Default"/>
        <w:jc w:val="center"/>
        <w:rPr>
          <w:rFonts w:hAnsi="Times New Roman" w:cs="Times New Roman"/>
          <w:sz w:val="56"/>
          <w:szCs w:val="56"/>
        </w:rPr>
      </w:pPr>
      <w:r>
        <w:rPr>
          <w:rFonts w:hAnsi="Times New Roman" w:cs="Times New Roman"/>
          <w:sz w:val="56"/>
          <w:szCs w:val="56"/>
        </w:rPr>
        <w:t>Онлайн КУБОК «Железный Человек» по гиревой гонке</w:t>
      </w:r>
    </w:p>
    <w:p w:rsidR="0087154B" w:rsidRDefault="00CF318D">
      <w:pPr>
        <w:pStyle w:val="Default"/>
        <w:jc w:val="center"/>
        <w:rPr>
          <w:rFonts w:hAnsi="Times New Roman" w:cs="Times New Roman"/>
          <w:b/>
          <w:sz w:val="44"/>
          <w:szCs w:val="44"/>
        </w:rPr>
      </w:pPr>
      <w:r>
        <w:rPr>
          <w:rFonts w:hAnsi="Times New Roman" w:cs="Times New Roman"/>
          <w:b/>
          <w:sz w:val="44"/>
          <w:szCs w:val="44"/>
        </w:rPr>
        <w:t>(25 февраля – 19 июня  2022года)</w:t>
      </w:r>
    </w:p>
    <w:p w:rsidR="0087154B" w:rsidRDefault="00CF318D">
      <w:pPr>
        <w:pStyle w:val="Default"/>
        <w:jc w:val="center"/>
        <w:rPr>
          <w:rFonts w:hAnsi="Times New Roman" w:cs="Times New Roman"/>
          <w:b/>
          <w:sz w:val="44"/>
          <w:szCs w:val="44"/>
          <w:u w:val="single"/>
        </w:rPr>
      </w:pPr>
      <w:r>
        <w:rPr>
          <w:rFonts w:hAnsi="Times New Roman" w:cs="Times New Roman"/>
          <w:b/>
          <w:sz w:val="44"/>
          <w:szCs w:val="44"/>
          <w:u w:val="single"/>
        </w:rPr>
        <w:t>6 этапов</w:t>
      </w: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CF318D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Партнеры соревнований:</w:t>
      </w:r>
    </w:p>
    <w:p w:rsidR="0087154B" w:rsidRDefault="00CF318D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52475" cy="8477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9.2pt;height:66.8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hAnsi="Times New Roman" w:cs="Times New Roman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85825" cy="838200"/>
                <wp:effectExtent l="0" t="0" r="9525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69.8pt;height:66.0pt;" stroked="f">
                <v:path textboxrect="0,0,0,0"/>
                <v:imagedata r:id="rId16" o:title=""/>
              </v:shape>
            </w:pict>
          </mc:Fallback>
        </mc:AlternateContent>
      </w:r>
    </w:p>
    <w:p w:rsidR="0087154B" w:rsidRDefault="008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54B" w:rsidRDefault="008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54B" w:rsidRDefault="008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54B" w:rsidRDefault="00871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54B" w:rsidRDefault="00CF3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Всемирная Ассоциация клубов гиревого спорта</w:t>
      </w:r>
    </w:p>
    <w:p w:rsidR="0087154B" w:rsidRDefault="00CF3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:rsidR="0087154B" w:rsidRDefault="00CF318D">
      <w:pPr>
        <w:pStyle w:val="af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7154B" w:rsidRDefault="00CF318D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87154B" w:rsidRDefault="00CF318D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87154B" w:rsidRDefault="00CF318D">
      <w:pPr>
        <w:pStyle w:val="14"/>
        <w:tabs>
          <w:tab w:val="clear" w:pos="4677"/>
          <w:tab w:val="left" w:pos="3360"/>
          <w:tab w:val="left" w:pos="3540"/>
          <w:tab w:val="left" w:pos="4248"/>
          <w:tab w:val="left" w:pos="49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сильнейших спортсменов в различных соревновательных категориях в рамках проводи</w:t>
      </w:r>
      <w:r>
        <w:rPr>
          <w:sz w:val="28"/>
          <w:szCs w:val="28"/>
        </w:rPr>
        <w:t xml:space="preserve">мых турниров; 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 xml:space="preserve">    - пропаганда силовых видов спорта,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 xml:space="preserve">    - пропаганда здорового образа жизни.</w:t>
      </w:r>
    </w:p>
    <w:p w:rsidR="0087154B" w:rsidRDefault="0087154B"/>
    <w:p w:rsidR="0087154B" w:rsidRDefault="00CF318D">
      <w:pPr>
        <w:pStyle w:val="Default"/>
        <w:rPr>
          <w:rFonts w:hAnsi="Times New Roman" w:cs="Times New Roman"/>
          <w:b/>
          <w:sz w:val="44"/>
          <w:szCs w:val="44"/>
        </w:rPr>
      </w:pPr>
      <w:r>
        <w:rPr>
          <w:rFonts w:hAnsi="Times New Roman" w:cs="Times New Roman"/>
          <w:b/>
          <w:sz w:val="28"/>
          <w:szCs w:val="28"/>
        </w:rPr>
        <w:t>2. Время и место проведения</w:t>
      </w:r>
      <w:r>
        <w:rPr>
          <w:rFonts w:hAnsi="Times New Roman" w:cs="Times New Roman"/>
          <w:sz w:val="28"/>
          <w:szCs w:val="28"/>
        </w:rPr>
        <w:br/>
      </w:r>
      <w:r>
        <w:rPr>
          <w:rFonts w:hAnsi="Times New Roman" w:cs="Times New Roman"/>
          <w:b/>
          <w:sz w:val="36"/>
          <w:szCs w:val="36"/>
        </w:rPr>
        <w:t xml:space="preserve">(25 февраля – 19 июня  2022года) </w:t>
      </w:r>
      <w:r>
        <w:rPr>
          <w:rFonts w:hAnsi="Times New Roman" w:cs="Times New Roman"/>
          <w:b/>
          <w:sz w:val="36"/>
          <w:szCs w:val="36"/>
          <w:u w:val="single"/>
        </w:rPr>
        <w:t>6 этапов</w:t>
      </w:r>
    </w:p>
    <w:p w:rsidR="0087154B" w:rsidRDefault="0087154B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</w:p>
    <w:p w:rsidR="0087154B" w:rsidRDefault="00CF318D">
      <w:pPr>
        <w:pStyle w:val="Default"/>
        <w:rPr>
          <w:rFonts w:hAnsi="Times New Roman" w:cs="Times New Roman"/>
          <w:b/>
          <w:sz w:val="32"/>
          <w:szCs w:val="28"/>
          <w:u w:val="single"/>
        </w:rPr>
      </w:pPr>
      <w:r>
        <w:rPr>
          <w:rFonts w:hAnsi="Times New Roman" w:cs="Times New Roman"/>
          <w:b/>
          <w:sz w:val="32"/>
          <w:szCs w:val="28"/>
          <w:u w:val="single"/>
        </w:rPr>
        <w:t xml:space="preserve">Онлайн платформа </w:t>
      </w:r>
      <w:hyperlink r:id="rId17" w:tooltip="https://rosgiri.e-champs.com/" w:history="1">
        <w:r>
          <w:rPr>
            <w:rStyle w:val="af9"/>
            <w:rFonts w:hAnsi="Times New Roman" w:cs="Times New Roman"/>
            <w:b/>
            <w:sz w:val="32"/>
            <w:szCs w:val="28"/>
          </w:rPr>
          <w:t>https://rosgiri.e-champs.com/</w:t>
        </w:r>
      </w:hyperlink>
    </w:p>
    <w:p w:rsidR="0087154B" w:rsidRDefault="0087154B"/>
    <w:p w:rsidR="0087154B" w:rsidRDefault="00CF318D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3.</w:t>
      </w:r>
      <w:r>
        <w:rPr>
          <w:rFonts w:hAnsi="Times New Roman" w:cs="Times New Roman"/>
          <w:b/>
          <w:sz w:val="28"/>
          <w:szCs w:val="28"/>
        </w:rPr>
        <w:t>Участники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соревнований</w:t>
      </w:r>
      <w:r>
        <w:rPr>
          <w:rFonts w:hAnsi="Times New Roman" w:cs="Times New Roman"/>
          <w:b/>
          <w:sz w:val="28"/>
          <w:szCs w:val="28"/>
        </w:rPr>
        <w:t>.</w:t>
      </w:r>
    </w:p>
    <w:p w:rsidR="0087154B" w:rsidRDefault="00CF318D">
      <w:p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К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участию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соревнованиях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допускаются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спортсмены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любого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уровня</w:t>
      </w:r>
      <w:r>
        <w:rPr>
          <w:rFonts w:hAnsi="Times New Roman" w:cs="Times New Roman"/>
          <w:sz w:val="28"/>
          <w:szCs w:val="28"/>
        </w:rPr>
        <w:t xml:space="preserve">. </w:t>
      </w:r>
      <w:r>
        <w:rPr>
          <w:rFonts w:hAnsi="Times New Roman" w:cs="Times New Roman"/>
          <w:sz w:val="28"/>
          <w:szCs w:val="28"/>
        </w:rPr>
        <w:t>Мужчины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женщины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всех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возрастов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делятся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на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возрастные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</w:t>
      </w:r>
      <w:r>
        <w:rPr>
          <w:rFonts w:hAnsi="Times New Roman" w:cs="Times New Roman"/>
          <w:sz w:val="28"/>
          <w:szCs w:val="28"/>
        </w:rPr>
        <w:t>атегории</w:t>
      </w:r>
      <w:r>
        <w:rPr>
          <w:rFonts w:hAnsi="Times New Roman" w:cs="Times New Roman"/>
          <w:sz w:val="28"/>
          <w:szCs w:val="28"/>
        </w:rPr>
        <w:t xml:space="preserve"> (</w:t>
      </w:r>
      <w:r>
        <w:rPr>
          <w:rFonts w:hAnsi="Times New Roman" w:cs="Times New Roman"/>
          <w:sz w:val="28"/>
          <w:szCs w:val="28"/>
        </w:rPr>
        <w:t>дети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юноши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взрослые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ветераны</w:t>
      </w:r>
      <w:r>
        <w:rPr>
          <w:rFonts w:hAnsi="Times New Roman" w:cs="Times New Roman"/>
          <w:sz w:val="28"/>
          <w:szCs w:val="28"/>
        </w:rPr>
        <w:t xml:space="preserve">) 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категории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уровню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своей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подготовки</w:t>
      </w:r>
      <w:r>
        <w:rPr>
          <w:rFonts w:hAnsi="Times New Roman" w:cs="Times New Roman"/>
          <w:sz w:val="28"/>
          <w:szCs w:val="28"/>
        </w:rPr>
        <w:t xml:space="preserve">. </w:t>
      </w:r>
      <w:r>
        <w:rPr>
          <w:rFonts w:hAnsi="Times New Roman" w:cs="Times New Roman"/>
          <w:sz w:val="28"/>
          <w:szCs w:val="28"/>
        </w:rPr>
        <w:t>Каждой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из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категории</w:t>
      </w:r>
      <w:r>
        <w:rPr>
          <w:rFonts w:hAnsi="Times New Roman" w:cs="Times New Roman"/>
          <w:sz w:val="28"/>
          <w:szCs w:val="28"/>
        </w:rPr>
        <w:t xml:space="preserve"> (</w:t>
      </w:r>
      <w:r>
        <w:rPr>
          <w:rFonts w:hAnsi="Times New Roman" w:cs="Times New Roman"/>
          <w:sz w:val="28"/>
          <w:szCs w:val="28"/>
        </w:rPr>
        <w:t>Начальный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Любитель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Средний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Полупрофи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Профессионал</w:t>
      </w:r>
      <w:r>
        <w:rPr>
          <w:rFonts w:hAnsi="Times New Roman" w:cs="Times New Roman"/>
          <w:sz w:val="28"/>
          <w:szCs w:val="28"/>
        </w:rPr>
        <w:t xml:space="preserve">) </w:t>
      </w:r>
      <w:r>
        <w:rPr>
          <w:rFonts w:hAnsi="Times New Roman" w:cs="Times New Roman"/>
          <w:sz w:val="28"/>
          <w:szCs w:val="28"/>
        </w:rPr>
        <w:t>соответствует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свой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вес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гири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который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спортсмен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будет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поднимать</w:t>
      </w:r>
      <w:r>
        <w:rPr>
          <w:rFonts w:hAnsi="Times New Roman" w:cs="Times New Roman"/>
          <w:sz w:val="28"/>
          <w:szCs w:val="28"/>
        </w:rPr>
        <w:t>.</w:t>
      </w:r>
    </w:p>
    <w:p w:rsidR="0087154B" w:rsidRDefault="00CF318D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4.</w:t>
      </w:r>
      <w:r>
        <w:rPr>
          <w:rFonts w:hAnsi="Times New Roman" w:cs="Times New Roman"/>
          <w:b/>
          <w:sz w:val="28"/>
          <w:szCs w:val="28"/>
        </w:rPr>
        <w:t>Порядок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проведения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</w:t>
      </w:r>
      <w:r>
        <w:rPr>
          <w:rFonts w:hAnsi="Times New Roman" w:cs="Times New Roman"/>
          <w:b/>
          <w:sz w:val="28"/>
          <w:szCs w:val="28"/>
        </w:rPr>
        <w:t>й</w:t>
      </w:r>
    </w:p>
    <w:p w:rsidR="0087154B" w:rsidRDefault="00CF318D">
      <w:pPr>
        <w:pStyle w:val="Defaul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/>
          <w:sz w:val="28"/>
          <w:szCs w:val="28"/>
          <w:u w:val="single"/>
        </w:rPr>
        <w:t>Онлайн КУБОК «Железный Человек» по гиревой гонке состоит из 6 этапов:</w:t>
      </w:r>
    </w:p>
    <w:p w:rsidR="0087154B" w:rsidRDefault="0087154B">
      <w:pPr>
        <w:pStyle w:val="Default"/>
        <w:rPr>
          <w:rFonts w:hAnsi="Times New Roman" w:cs="Times New Roman"/>
          <w:sz w:val="28"/>
          <w:szCs w:val="28"/>
          <w:u w:val="single"/>
        </w:rPr>
      </w:pPr>
    </w:p>
    <w:p w:rsidR="0087154B" w:rsidRDefault="00CF318D">
      <w:pPr>
        <w:pStyle w:val="Default"/>
        <w:numPr>
          <w:ilvl w:val="0"/>
          <w:numId w:val="6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</w:t>
      </w:r>
      <w:r>
        <w:rPr>
          <w:rFonts w:hAnsi="Times New Roman" w:cs="Times New Roman"/>
          <w:b/>
          <w:sz w:val="28"/>
          <w:szCs w:val="28"/>
        </w:rPr>
        <w:t xml:space="preserve"> этап (6 марта – 17 марта):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 xml:space="preserve">ДЦ 250   </w:t>
      </w:r>
      <w:r>
        <w:rPr>
          <w:rFonts w:hAnsi="Times New Roman" w:cs="Times New Roman"/>
          <w:sz w:val="28"/>
          <w:szCs w:val="28"/>
        </w:rPr>
        <w:t>(необходимо сделать 250 толчков по ДЦ одной гирей за наименьшее время)</w:t>
      </w:r>
    </w:p>
    <w:p w:rsidR="0087154B" w:rsidRDefault="00CF318D">
      <w:pPr>
        <w:pStyle w:val="Default"/>
        <w:numPr>
          <w:ilvl w:val="0"/>
          <w:numId w:val="5"/>
        </w:num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</w:t>
      </w:r>
      <w:r>
        <w:rPr>
          <w:rFonts w:hAnsi="Times New Roman" w:cs="Times New Roman"/>
          <w:b/>
          <w:sz w:val="28"/>
          <w:szCs w:val="28"/>
        </w:rPr>
        <w:t xml:space="preserve"> этап (18 марта – 3 апреля): Толчок 1000</w:t>
      </w:r>
      <w:r>
        <w:rPr>
          <w:rFonts w:hAnsi="Times New Roman" w:cs="Times New Roman"/>
          <w:sz w:val="28"/>
          <w:szCs w:val="28"/>
        </w:rPr>
        <w:t xml:space="preserve">   (необходимо сделать 1000 толч</w:t>
      </w:r>
      <w:r>
        <w:rPr>
          <w:rFonts w:hAnsi="Times New Roman" w:cs="Times New Roman"/>
          <w:sz w:val="28"/>
          <w:szCs w:val="28"/>
        </w:rPr>
        <w:t>ков одной гирей за наименьшее время)</w:t>
      </w:r>
      <w:r>
        <w:rPr>
          <w:rFonts w:hAnsi="Times New Roman" w:cs="Times New Roman"/>
          <w:b/>
          <w:sz w:val="28"/>
          <w:szCs w:val="28"/>
        </w:rPr>
        <w:t xml:space="preserve">     </w:t>
      </w:r>
    </w:p>
    <w:p w:rsidR="0087154B" w:rsidRDefault="00CF318D">
      <w:pPr>
        <w:pStyle w:val="Default"/>
        <w:numPr>
          <w:ilvl w:val="0"/>
          <w:numId w:val="5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III</w:t>
      </w:r>
      <w:r>
        <w:rPr>
          <w:rFonts w:hAnsi="Times New Roman" w:cs="Times New Roman"/>
          <w:b/>
          <w:sz w:val="28"/>
          <w:szCs w:val="28"/>
        </w:rPr>
        <w:t xml:space="preserve"> этап (4 апреля – 20 апреля):</w:t>
      </w:r>
      <w:r>
        <w:rPr>
          <w:rFonts w:hAnsi="Times New Roman" w:cs="Times New Roman"/>
          <w:sz w:val="28"/>
          <w:szCs w:val="28"/>
        </w:rPr>
        <w:t xml:space="preserve">  </w:t>
      </w:r>
      <w:r>
        <w:rPr>
          <w:rFonts w:hAnsi="Times New Roman" w:cs="Times New Roman"/>
          <w:b/>
          <w:sz w:val="28"/>
          <w:szCs w:val="28"/>
        </w:rPr>
        <w:t>Рывок 500</w:t>
      </w:r>
      <w:r>
        <w:rPr>
          <w:rFonts w:hAnsi="Times New Roman" w:cs="Times New Roman"/>
          <w:sz w:val="28"/>
          <w:szCs w:val="28"/>
        </w:rPr>
        <w:t xml:space="preserve">   (необходимо сделать 500 рывков одной гирей за наименьшее время)</w:t>
      </w:r>
    </w:p>
    <w:p w:rsidR="0087154B" w:rsidRDefault="00CF318D">
      <w:pPr>
        <w:pStyle w:val="Default"/>
        <w:numPr>
          <w:ilvl w:val="0"/>
          <w:numId w:val="3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IV</w:t>
      </w:r>
      <w:r>
        <w:rPr>
          <w:rFonts w:hAnsi="Times New Roman" w:cs="Times New Roman"/>
          <w:b/>
          <w:sz w:val="28"/>
          <w:szCs w:val="28"/>
        </w:rPr>
        <w:t xml:space="preserve"> этап (21 апреля – 9 мая): ДЦ 500   </w:t>
      </w:r>
      <w:r>
        <w:rPr>
          <w:rFonts w:hAnsi="Times New Roman" w:cs="Times New Roman"/>
          <w:sz w:val="28"/>
          <w:szCs w:val="28"/>
        </w:rPr>
        <w:t>(необходимо сделать 500 толчков по ДЦ одной гирей за наименьшее время)</w:t>
      </w:r>
      <w:r>
        <w:rPr>
          <w:rFonts w:hAnsi="Times New Roman" w:cs="Times New Roman"/>
          <w:b/>
          <w:sz w:val="28"/>
          <w:szCs w:val="28"/>
        </w:rPr>
        <w:t xml:space="preserve">    </w:t>
      </w:r>
    </w:p>
    <w:p w:rsidR="0087154B" w:rsidRDefault="00CF318D">
      <w:pPr>
        <w:pStyle w:val="Default"/>
        <w:numPr>
          <w:ilvl w:val="0"/>
          <w:numId w:val="2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V</w:t>
      </w:r>
      <w:r>
        <w:rPr>
          <w:rFonts w:hAnsi="Times New Roman" w:cs="Times New Roman"/>
          <w:b/>
          <w:sz w:val="28"/>
          <w:szCs w:val="28"/>
        </w:rPr>
        <w:t xml:space="preserve"> этап (10 мая - 30 мая):Рывок 1000</w:t>
      </w:r>
      <w:r>
        <w:rPr>
          <w:rFonts w:hAnsi="Times New Roman" w:cs="Times New Roman"/>
          <w:sz w:val="28"/>
          <w:szCs w:val="28"/>
        </w:rPr>
        <w:t xml:space="preserve">   (необходимо сделать 1000 рывков одной гирей за наименьшее время)</w:t>
      </w:r>
    </w:p>
    <w:p w:rsidR="0087154B" w:rsidRDefault="00CF318D">
      <w:pPr>
        <w:pStyle w:val="Default"/>
        <w:numPr>
          <w:ilvl w:val="0"/>
          <w:numId w:val="7"/>
        </w:numPr>
        <w:rPr>
          <w:rFonts w:hAnsi="Times New Roman" w:cs="Times New Roman"/>
        </w:rPr>
      </w:pPr>
      <w:r>
        <w:rPr>
          <w:rFonts w:hAnsi="Times New Roman" w:cs="Times New Roman"/>
          <w:b/>
          <w:sz w:val="28"/>
          <w:szCs w:val="28"/>
          <w:lang w:val="en-US"/>
        </w:rPr>
        <w:t>VI</w:t>
      </w:r>
      <w:r>
        <w:rPr>
          <w:rFonts w:hAnsi="Times New Roman" w:cs="Times New Roman"/>
          <w:b/>
          <w:sz w:val="28"/>
          <w:szCs w:val="28"/>
        </w:rPr>
        <w:t xml:space="preserve"> этап (1 июня - 19 июня): Толчок 2500   </w:t>
      </w:r>
      <w:r>
        <w:rPr>
          <w:rFonts w:hAnsi="Times New Roman" w:cs="Times New Roman"/>
          <w:sz w:val="28"/>
          <w:szCs w:val="28"/>
        </w:rPr>
        <w:t>(необходимо сделать 2500 толчков одной гирей за наименьшее время)</w:t>
      </w:r>
    </w:p>
    <w:p w:rsidR="0087154B" w:rsidRDefault="0087154B">
      <w:pPr>
        <w:pStyle w:val="Default"/>
        <w:ind w:left="709"/>
        <w:rPr>
          <w:rFonts w:hAnsi="Times New Roman" w:cs="Times New Roman"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CF318D">
      <w:pPr>
        <w:pStyle w:val="Default"/>
        <w:rPr>
          <w:rFonts w:hAnsi="Times New Roman" w:cs="Times New Roman"/>
          <w:sz w:val="28"/>
          <w:szCs w:val="56"/>
          <w:u w:val="single"/>
        </w:rPr>
      </w:pPr>
      <w:r>
        <w:rPr>
          <w:rFonts w:hAnsi="Times New Roman" w:cs="Times New Roman"/>
          <w:b/>
          <w:sz w:val="28"/>
          <w:szCs w:val="28"/>
        </w:rPr>
        <w:t xml:space="preserve">5. Стоимость участия в </w:t>
      </w:r>
      <w:r>
        <w:rPr>
          <w:rFonts w:hAnsi="Times New Roman" w:cs="Times New Roman"/>
          <w:b/>
          <w:sz w:val="28"/>
          <w:szCs w:val="56"/>
        </w:rPr>
        <w:t>Онлайн кубке «Железный Человек» по гиревой гонке - 3500 рублей в сумме за все этапы!</w:t>
      </w:r>
      <w:r>
        <w:rPr>
          <w:rFonts w:hAnsi="Times New Roman" w:cs="Times New Roman"/>
          <w:sz w:val="28"/>
          <w:szCs w:val="56"/>
          <w:u w:val="single"/>
        </w:rPr>
        <w:t xml:space="preserve"> При оплате взноса спортсмен участвует во всех 6 этапах.</w:t>
      </w:r>
    </w:p>
    <w:p w:rsidR="0087154B" w:rsidRDefault="0087154B">
      <w:pPr>
        <w:pStyle w:val="Default"/>
        <w:rPr>
          <w:rFonts w:hAnsi="Times New Roman" w:cs="Times New Roman"/>
          <w:sz w:val="28"/>
          <w:szCs w:val="56"/>
          <w:u w:val="single"/>
        </w:rPr>
      </w:pPr>
    </w:p>
    <w:p w:rsidR="0087154B" w:rsidRDefault="0087154B">
      <w:pPr>
        <w:pStyle w:val="Default"/>
        <w:rPr>
          <w:rFonts w:hAnsi="Times New Roman" w:cs="Times New Roman"/>
          <w:b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b/>
          <w:sz w:val="28"/>
          <w:szCs w:val="28"/>
        </w:rPr>
      </w:pPr>
    </w:p>
    <w:p w:rsidR="0087154B" w:rsidRDefault="00CF318D">
      <w:pPr>
        <w:pStyle w:val="Default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6. Порядок подсчета о</w:t>
      </w:r>
      <w:r>
        <w:rPr>
          <w:rFonts w:hAnsi="Times New Roman" w:cs="Times New Roman"/>
          <w:b/>
          <w:sz w:val="28"/>
          <w:szCs w:val="28"/>
        </w:rPr>
        <w:t>чков и определение победителей соревнований.</w:t>
      </w:r>
    </w:p>
    <w:p w:rsidR="0087154B" w:rsidRDefault="00CF318D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   </w:t>
      </w:r>
      <w:r>
        <w:rPr>
          <w:rFonts w:hAnsi="Times New Roman" w:cs="Times New Roman"/>
          <w:sz w:val="28"/>
          <w:szCs w:val="28"/>
        </w:rPr>
        <w:t>Победители Онлайн Кубка «Железный Человек» определяются по сумме набранных очков за все пройденные этапы в каждой возрастной категории. Каждый участник выбирает уровень на котором он будет соревноваться, кото</w:t>
      </w:r>
      <w:r>
        <w:rPr>
          <w:rFonts w:hAnsi="Times New Roman" w:cs="Times New Roman"/>
          <w:sz w:val="28"/>
          <w:szCs w:val="28"/>
        </w:rPr>
        <w:t xml:space="preserve">рому соответствует определенный вес гирь.  За занятое место внутри этого уровня участнику присваивается конкретное количество очков. Распределение очков относительно занятых мест приведено в Таблице 1.  </w:t>
      </w:r>
    </w:p>
    <w:p w:rsidR="0087154B" w:rsidRDefault="00CF318D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u w:val="single"/>
        </w:rPr>
        <w:t xml:space="preserve">Каждый спортсмен может сменить уровень на следующем </w:t>
      </w:r>
      <w:r>
        <w:rPr>
          <w:rFonts w:hAnsi="Times New Roman" w:cs="Times New Roman"/>
          <w:sz w:val="28"/>
          <w:szCs w:val="28"/>
          <w:u w:val="single"/>
        </w:rPr>
        <w:t>этапе!</w:t>
      </w:r>
      <w:r>
        <w:rPr>
          <w:rFonts w:hAnsi="Times New Roman" w:cs="Times New Roman"/>
          <w:sz w:val="28"/>
          <w:szCs w:val="28"/>
        </w:rPr>
        <w:t xml:space="preserve"> </w:t>
      </w: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p w:rsidR="0087154B" w:rsidRDefault="00CF318D">
      <w:pPr>
        <w:pStyle w:val="Default"/>
        <w:rPr>
          <w:rFonts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242570</wp:posOffset>
                </wp:positionV>
                <wp:extent cx="5429250" cy="320040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4292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9264;o:allowoverlap:true;o:allowincell:true;mso-position-horizontal-relative:text;margin-left:-1.0pt;mso-position-horizontal:absolute;mso-position-vertical-relative:text;margin-top:19.1pt;mso-position-vertical:absolute;width:427.5pt;height:252.0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hAnsi="Times New Roman" w:cs="Times New Roman"/>
          <w:sz w:val="28"/>
          <w:szCs w:val="28"/>
        </w:rPr>
        <w:t>Таблица 1</w:t>
      </w:r>
    </w:p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/>
    <w:p w:rsidR="0087154B" w:rsidRDefault="0087154B">
      <w:pPr>
        <w:rPr>
          <w:b/>
          <w:sz w:val="28"/>
          <w:szCs w:val="28"/>
        </w:rPr>
      </w:pPr>
    </w:p>
    <w:p w:rsidR="0087154B" w:rsidRDefault="0087154B">
      <w:pPr>
        <w:rPr>
          <w:b/>
          <w:sz w:val="28"/>
          <w:szCs w:val="28"/>
        </w:rPr>
      </w:pPr>
    </w:p>
    <w:p w:rsidR="0087154B" w:rsidRDefault="0087154B">
      <w:pPr>
        <w:rPr>
          <w:b/>
          <w:sz w:val="28"/>
          <w:szCs w:val="28"/>
        </w:rPr>
      </w:pPr>
    </w:p>
    <w:p w:rsidR="0087154B" w:rsidRDefault="0087154B">
      <w:pPr>
        <w:rPr>
          <w:b/>
          <w:sz w:val="28"/>
          <w:szCs w:val="28"/>
        </w:rPr>
      </w:pPr>
    </w:p>
    <w:p w:rsidR="0087154B" w:rsidRDefault="0087154B">
      <w:pPr>
        <w:rPr>
          <w:b/>
          <w:sz w:val="28"/>
          <w:szCs w:val="28"/>
        </w:rPr>
      </w:pPr>
    </w:p>
    <w:p w:rsidR="0087154B" w:rsidRDefault="00CF31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Веса гирь относительно уровней подготовки</w:t>
      </w:r>
    </w:p>
    <w:tbl>
      <w:tblPr>
        <w:tblpPr w:leftFromText="180" w:rightFromText="180" w:horzAnchor="margin" w:tblpY="555"/>
        <w:tblW w:w="9639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Абсолютный возраст.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6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Юноши и девушки.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40-49.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A0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A06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3F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3F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50-59.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87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60+ 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Юноши и девушки до 12 лет.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7154B">
        <w:trPr>
          <w:trHeight w:val="300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7154B">
        <w:trPr>
          <w:trHeight w:val="315"/>
        </w:trPr>
        <w:tc>
          <w:tcPr>
            <w:tcW w:w="153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87154B" w:rsidRDefault="00CF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87154B" w:rsidRDefault="00CF318D">
      <w:pPr>
        <w:spacing w:after="0"/>
        <w:ind w:left="987" w:right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гиревой гонке нет Весовых категорий!</w:t>
      </w:r>
    </w:p>
    <w:p w:rsidR="0087154B" w:rsidRDefault="0087154B">
      <w:pPr>
        <w:rPr>
          <w:b/>
          <w:sz w:val="28"/>
          <w:szCs w:val="28"/>
        </w:rPr>
      </w:pPr>
    </w:p>
    <w:p w:rsidR="0087154B" w:rsidRDefault="00CF31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Как добавить результат на платформу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>Для добавления результата на онлайн платформу https://rosgiri.e-champs.com/нужно: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ab/>
        <w:t>- пройти по ссылке для регистрации https://rosgiri.e-champs.com/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ab/>
        <w:t>- пройти регистрацию спортсм</w:t>
      </w:r>
      <w:r>
        <w:rPr>
          <w:sz w:val="28"/>
          <w:szCs w:val="28"/>
        </w:rPr>
        <w:t xml:space="preserve">ена 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ab/>
        <w:t>- записать видео с выступлением и взвешиванием. Инструкция по сьемке видео: https://www.youtube.com/watch?v=OybXimNrdQg&amp;feature=emb_logo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ab/>
        <w:t>- добавить видео на свой Youtube– канал или в свои видео в ВК.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ab/>
        <w:t>- оплатить стартовый взнос на онлайн платформе h</w:t>
      </w:r>
      <w:r>
        <w:rPr>
          <w:sz w:val="28"/>
          <w:szCs w:val="28"/>
        </w:rPr>
        <w:t>ttps://rosgiri.e-champs.com/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ab/>
        <w:t>- зарегистрироваться на соревнованиях и добавить результат и вставить ссылку на видео выступления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ab/>
        <w:t>- Результаты подтверждаются судьей соревнований.</w:t>
      </w:r>
    </w:p>
    <w:p w:rsidR="0087154B" w:rsidRDefault="00CF3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Требования к видеозаписи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>- Отснятая видеозапись должна быть в качестве, поз</w:t>
      </w:r>
      <w:r>
        <w:rPr>
          <w:sz w:val="28"/>
          <w:szCs w:val="28"/>
        </w:rPr>
        <w:t xml:space="preserve">воляющим четко видеть весь процесс выступления участника от начала и до конца съемки 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</w:t>
      </w:r>
      <w:r>
        <w:rPr>
          <w:sz w:val="28"/>
          <w:szCs w:val="28"/>
        </w:rPr>
        <w:t>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</w:t>
      </w:r>
      <w:r>
        <w:rPr>
          <w:sz w:val="28"/>
          <w:szCs w:val="28"/>
        </w:rPr>
        <w:t xml:space="preserve">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>- В начале видеозаписи при организации клубных соревнований руководи</w:t>
      </w:r>
      <w:r>
        <w:rPr>
          <w:sz w:val="28"/>
          <w:szCs w:val="28"/>
        </w:rPr>
        <w:t xml:space="preserve">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lastRenderedPageBreak/>
        <w:t xml:space="preserve">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</w:t>
      </w:r>
      <w:r>
        <w:rPr>
          <w:sz w:val="28"/>
          <w:szCs w:val="28"/>
        </w:rPr>
        <w:t>недалеко от камеры выполняет счет голосом (на Русском или английском языках)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>- Расположить камеру таким образом, чтобы участник с гирями полностью находились в кадре на протяжении всего этапа.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>- После завершения дистанции необходимо сфокусировать камеру и крупно показать экран монитора счетчика в течение не менее 2 секунд так, чтоб</w:t>
      </w:r>
      <w:r>
        <w:rPr>
          <w:sz w:val="28"/>
          <w:szCs w:val="28"/>
        </w:rPr>
        <w:t xml:space="preserve">ы можно было четко увидеть результат, либо четким голосом называется результат вслух 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87154B" w:rsidRDefault="00CF3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Условия подведения итогов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>Результаты оцениваются в очках, подъемах, времени выполнения упражнения.</w:t>
      </w:r>
    </w:p>
    <w:p w:rsidR="0087154B" w:rsidRDefault="00CF318D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Участник, набравший наибольшую сумму очков </w:t>
      </w:r>
      <w:r w:rsidR="00E8005E">
        <w:rPr>
          <w:sz w:val="28"/>
          <w:szCs w:val="28"/>
        </w:rPr>
        <w:t xml:space="preserve"> за 5 лучших этапов </w:t>
      </w:r>
      <w:bookmarkStart w:id="0" w:name="_GoBack"/>
      <w:bookmarkEnd w:id="0"/>
      <w:r>
        <w:rPr>
          <w:sz w:val="28"/>
          <w:szCs w:val="28"/>
        </w:rPr>
        <w:t xml:space="preserve">в рамках своей группы становится Победителем Онлайн кубка «Железный человек» по гиревой гонке. </w:t>
      </w:r>
    </w:p>
    <w:p w:rsidR="0087154B" w:rsidRDefault="00CF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7154B" w:rsidRDefault="00CF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осуществляется по возрастным группам после 6 этапа. </w:t>
      </w:r>
    </w:p>
    <w:p w:rsidR="0087154B" w:rsidRDefault="00CF318D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Победители и призеры личных соревнований награждаются медалями ограниченной серии</w:t>
      </w:r>
      <w:r>
        <w:rPr>
          <w:rFonts w:hAnsi="Times New Roman" w:cs="Times New Roman"/>
          <w:sz w:val="28"/>
          <w:szCs w:val="28"/>
        </w:rPr>
        <w:t xml:space="preserve"> и дипломами Онлайн Кубка «Железный Человек» по гиревой гонке.</w:t>
      </w:r>
    </w:p>
    <w:p w:rsidR="0087154B" w:rsidRDefault="0087154B">
      <w:pPr>
        <w:rPr>
          <w:rFonts w:ascii="Times New Roman" w:hAnsi="Times New Roman" w:cs="Times New Roman"/>
          <w:b/>
          <w:sz w:val="28"/>
          <w:szCs w:val="28"/>
        </w:rPr>
      </w:pPr>
    </w:p>
    <w:p w:rsidR="0087154B" w:rsidRDefault="00CF3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Если после отправки ме</w:t>
      </w:r>
      <w:r>
        <w:rPr>
          <w:rFonts w:ascii="Times New Roman" w:hAnsi="Times New Roman" w:cs="Times New Roman"/>
          <w:b/>
          <w:sz w:val="28"/>
          <w:szCs w:val="28"/>
        </w:rPr>
        <w:t xml:space="preserve">далей получатель не успел забрать наградной материал с пункта приема, то повторная пересылка материала будет производится за счет получателя, а не за счет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компании! Также в связи с нынешней обстановкой в мире, бесплатная доставка действует теперь только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России!</w:t>
      </w:r>
    </w:p>
    <w:p w:rsidR="0087154B" w:rsidRDefault="0087154B">
      <w:pPr>
        <w:rPr>
          <w:rFonts w:ascii="Times New Roman" w:hAnsi="Times New Roman" w:cs="Times New Roman"/>
          <w:b/>
          <w:sz w:val="28"/>
          <w:szCs w:val="28"/>
        </w:rPr>
      </w:pPr>
    </w:p>
    <w:p w:rsidR="0087154B" w:rsidRDefault="00CF31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:rsidR="0087154B" w:rsidRDefault="00CF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по программе соревнований: </w:t>
      </w:r>
      <w:hyperlink r:id="rId20" w:tooltip="mailto:rosgiri@mail.ru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rosgiri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154B" w:rsidRDefault="00CF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по вопросам по организации турнира: Телефон для связи: 89823085772 - Иван.</w:t>
      </w:r>
    </w:p>
    <w:p w:rsidR="0087154B" w:rsidRDefault="00CF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Ответственность</w:t>
      </w:r>
    </w:p>
    <w:p w:rsidR="0087154B" w:rsidRDefault="00CF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</w:t>
      </w:r>
      <w:r>
        <w:rPr>
          <w:rFonts w:ascii="Times New Roman" w:hAnsi="Times New Roman" w:cs="Times New Roman"/>
          <w:sz w:val="28"/>
          <w:szCs w:val="28"/>
        </w:rPr>
        <w:t>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</w:t>
      </w:r>
      <w:r>
        <w:rPr>
          <w:rFonts w:ascii="Times New Roman" w:hAnsi="Times New Roman" w:cs="Times New Roman"/>
          <w:sz w:val="28"/>
          <w:szCs w:val="28"/>
        </w:rPr>
        <w:t>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87154B" w:rsidRDefault="00CF318D">
      <w:pPr>
        <w:pStyle w:val="afa"/>
        <w:rPr>
          <w:b/>
          <w:szCs w:val="28"/>
        </w:rPr>
      </w:pPr>
      <w:r>
        <w:rPr>
          <w:b/>
          <w:szCs w:val="28"/>
        </w:rPr>
        <w:t>14.Руководство проведением соревнования</w:t>
      </w:r>
    </w:p>
    <w:p w:rsidR="0087154B" w:rsidRDefault="0087154B">
      <w:pPr>
        <w:rPr>
          <w:rFonts w:ascii="Times New Roman" w:hAnsi="Times New Roman" w:cs="Times New Roman"/>
          <w:sz w:val="28"/>
          <w:szCs w:val="28"/>
        </w:rPr>
      </w:pPr>
    </w:p>
    <w:p w:rsidR="0087154B" w:rsidRDefault="00CF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с</w:t>
      </w:r>
      <w:r>
        <w:rPr>
          <w:rFonts w:ascii="Times New Roman" w:hAnsi="Times New Roman" w:cs="Times New Roman"/>
          <w:sz w:val="28"/>
          <w:szCs w:val="28"/>
        </w:rPr>
        <w:t>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87154B" w:rsidRDefault="0087154B">
      <w:pPr>
        <w:rPr>
          <w:rFonts w:ascii="Times New Roman" w:hAnsi="Times New Roman" w:cs="Times New Roman"/>
          <w:b/>
          <w:sz w:val="28"/>
          <w:szCs w:val="28"/>
        </w:rPr>
      </w:pPr>
    </w:p>
    <w:p w:rsidR="0087154B" w:rsidRDefault="0087154B">
      <w:pPr>
        <w:pStyle w:val="Default"/>
        <w:rPr>
          <w:rFonts w:hAnsi="Times New Roman" w:cs="Times New Roman"/>
          <w:sz w:val="28"/>
          <w:szCs w:val="28"/>
        </w:rPr>
      </w:pPr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8D" w:rsidRDefault="00CF318D">
      <w:pPr>
        <w:spacing w:after="0" w:line="240" w:lineRule="auto"/>
      </w:pPr>
      <w:r>
        <w:separator/>
      </w:r>
    </w:p>
  </w:endnote>
  <w:endnote w:type="continuationSeparator" w:id="0">
    <w:p w:rsidR="00CF318D" w:rsidRDefault="00CF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8D" w:rsidRDefault="00CF318D">
      <w:pPr>
        <w:spacing w:after="0" w:line="240" w:lineRule="auto"/>
      </w:pPr>
      <w:r>
        <w:separator/>
      </w:r>
    </w:p>
  </w:footnote>
  <w:footnote w:type="continuationSeparator" w:id="0">
    <w:p w:rsidR="00CF318D" w:rsidRDefault="00CF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E6"/>
    <w:multiLevelType w:val="hybridMultilevel"/>
    <w:tmpl w:val="0672B35A"/>
    <w:lvl w:ilvl="0" w:tplc="1FB6D47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1D07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E84C7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35EE7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FC77B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092CA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5F262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081D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672DD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67E0A9B"/>
    <w:multiLevelType w:val="hybridMultilevel"/>
    <w:tmpl w:val="3A042670"/>
    <w:lvl w:ilvl="0" w:tplc="F6A0F3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6231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BB461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10E60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51865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C843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C7E7A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8285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FE4AC0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91D2ACD"/>
    <w:multiLevelType w:val="hybridMultilevel"/>
    <w:tmpl w:val="4EB6EA94"/>
    <w:lvl w:ilvl="0" w:tplc="B434D40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4F056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58651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58CD9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FDADE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E1229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3D000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BD03C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DB81B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2F13E3B"/>
    <w:multiLevelType w:val="hybridMultilevel"/>
    <w:tmpl w:val="4DB21FAC"/>
    <w:lvl w:ilvl="0" w:tplc="827692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D1A80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8821F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209A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ECA20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8C6F8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78087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88AB8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5C0D4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95B2255"/>
    <w:multiLevelType w:val="hybridMultilevel"/>
    <w:tmpl w:val="C0D8C4DA"/>
    <w:lvl w:ilvl="0" w:tplc="81E6F7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44694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F329A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59689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9A5D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FF816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71A26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B4A1F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A894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0012D17"/>
    <w:multiLevelType w:val="hybridMultilevel"/>
    <w:tmpl w:val="268291DA"/>
    <w:lvl w:ilvl="0" w:tplc="C19C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C576">
      <w:start w:val="1"/>
      <w:numFmt w:val="lowerLetter"/>
      <w:lvlText w:val="%2."/>
      <w:lvlJc w:val="left"/>
      <w:pPr>
        <w:ind w:left="1440" w:hanging="360"/>
      </w:pPr>
    </w:lvl>
    <w:lvl w:ilvl="2" w:tplc="D3121394">
      <w:start w:val="1"/>
      <w:numFmt w:val="lowerRoman"/>
      <w:lvlText w:val="%3."/>
      <w:lvlJc w:val="right"/>
      <w:pPr>
        <w:ind w:left="2160" w:hanging="180"/>
      </w:pPr>
    </w:lvl>
    <w:lvl w:ilvl="3" w:tplc="77A43DF6">
      <w:start w:val="1"/>
      <w:numFmt w:val="decimal"/>
      <w:lvlText w:val="%4."/>
      <w:lvlJc w:val="left"/>
      <w:pPr>
        <w:ind w:left="2880" w:hanging="360"/>
      </w:pPr>
    </w:lvl>
    <w:lvl w:ilvl="4" w:tplc="8AB852E2">
      <w:start w:val="1"/>
      <w:numFmt w:val="lowerLetter"/>
      <w:lvlText w:val="%5."/>
      <w:lvlJc w:val="left"/>
      <w:pPr>
        <w:ind w:left="3600" w:hanging="360"/>
      </w:pPr>
    </w:lvl>
    <w:lvl w:ilvl="5" w:tplc="1DEC5944">
      <w:start w:val="1"/>
      <w:numFmt w:val="lowerRoman"/>
      <w:lvlText w:val="%6."/>
      <w:lvlJc w:val="right"/>
      <w:pPr>
        <w:ind w:left="4320" w:hanging="180"/>
      </w:pPr>
    </w:lvl>
    <w:lvl w:ilvl="6" w:tplc="01AA30BA">
      <w:start w:val="1"/>
      <w:numFmt w:val="decimal"/>
      <w:lvlText w:val="%7."/>
      <w:lvlJc w:val="left"/>
      <w:pPr>
        <w:ind w:left="5040" w:hanging="360"/>
      </w:pPr>
    </w:lvl>
    <w:lvl w:ilvl="7" w:tplc="B23AF620">
      <w:start w:val="1"/>
      <w:numFmt w:val="lowerLetter"/>
      <w:lvlText w:val="%8."/>
      <w:lvlJc w:val="left"/>
      <w:pPr>
        <w:ind w:left="5760" w:hanging="360"/>
      </w:pPr>
    </w:lvl>
    <w:lvl w:ilvl="8" w:tplc="CBECD3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466E"/>
    <w:multiLevelType w:val="hybridMultilevel"/>
    <w:tmpl w:val="6456CBA6"/>
    <w:lvl w:ilvl="0" w:tplc="176CF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F0553E">
      <w:start w:val="1"/>
      <w:numFmt w:val="lowerLetter"/>
      <w:lvlText w:val="%2."/>
      <w:lvlJc w:val="left"/>
      <w:pPr>
        <w:ind w:left="1440" w:hanging="360"/>
      </w:pPr>
    </w:lvl>
    <w:lvl w:ilvl="2" w:tplc="80D049CA">
      <w:start w:val="1"/>
      <w:numFmt w:val="lowerRoman"/>
      <w:lvlText w:val="%3."/>
      <w:lvlJc w:val="right"/>
      <w:pPr>
        <w:ind w:left="2160" w:hanging="180"/>
      </w:pPr>
    </w:lvl>
    <w:lvl w:ilvl="3" w:tplc="5E3EDB68">
      <w:start w:val="1"/>
      <w:numFmt w:val="decimal"/>
      <w:lvlText w:val="%4."/>
      <w:lvlJc w:val="left"/>
      <w:pPr>
        <w:ind w:left="2880" w:hanging="360"/>
      </w:pPr>
    </w:lvl>
    <w:lvl w:ilvl="4" w:tplc="D7FA12AC">
      <w:start w:val="1"/>
      <w:numFmt w:val="lowerLetter"/>
      <w:lvlText w:val="%5."/>
      <w:lvlJc w:val="left"/>
      <w:pPr>
        <w:ind w:left="3600" w:hanging="360"/>
      </w:pPr>
    </w:lvl>
    <w:lvl w:ilvl="5" w:tplc="CD26BD28">
      <w:start w:val="1"/>
      <w:numFmt w:val="lowerRoman"/>
      <w:lvlText w:val="%6."/>
      <w:lvlJc w:val="right"/>
      <w:pPr>
        <w:ind w:left="4320" w:hanging="180"/>
      </w:pPr>
    </w:lvl>
    <w:lvl w:ilvl="6" w:tplc="450AE244">
      <w:start w:val="1"/>
      <w:numFmt w:val="decimal"/>
      <w:lvlText w:val="%7."/>
      <w:lvlJc w:val="left"/>
      <w:pPr>
        <w:ind w:left="5040" w:hanging="360"/>
      </w:pPr>
    </w:lvl>
    <w:lvl w:ilvl="7" w:tplc="F18874A2">
      <w:start w:val="1"/>
      <w:numFmt w:val="lowerLetter"/>
      <w:lvlText w:val="%8."/>
      <w:lvlJc w:val="left"/>
      <w:pPr>
        <w:ind w:left="5760" w:hanging="360"/>
      </w:pPr>
    </w:lvl>
    <w:lvl w:ilvl="8" w:tplc="E7DA29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79B6"/>
    <w:multiLevelType w:val="hybridMultilevel"/>
    <w:tmpl w:val="142643B0"/>
    <w:lvl w:ilvl="0" w:tplc="2A9869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7FA53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352CF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5256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2805BE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F8411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9783E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5C35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A8AA2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95A21AA"/>
    <w:multiLevelType w:val="hybridMultilevel"/>
    <w:tmpl w:val="386C0714"/>
    <w:lvl w:ilvl="0" w:tplc="F092B8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062E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4A99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22E79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D7EEB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627B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3425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9DA30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E430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A7635D9"/>
    <w:multiLevelType w:val="hybridMultilevel"/>
    <w:tmpl w:val="F69094EE"/>
    <w:lvl w:ilvl="0" w:tplc="F2D680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3CA67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04DDD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D678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28A87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57E1D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505B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EA7E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D0269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F7A2363"/>
    <w:multiLevelType w:val="hybridMultilevel"/>
    <w:tmpl w:val="9CE6AD06"/>
    <w:lvl w:ilvl="0" w:tplc="6BC4B5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A0A91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3EE1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CDC8F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DD089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116D0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A4836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E68C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1815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1816778"/>
    <w:multiLevelType w:val="hybridMultilevel"/>
    <w:tmpl w:val="7720868A"/>
    <w:lvl w:ilvl="0" w:tplc="FB50CF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6A0E0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8456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3C8B0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F5A14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221C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D8C2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246E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2221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6552899"/>
    <w:multiLevelType w:val="hybridMultilevel"/>
    <w:tmpl w:val="81D08BAC"/>
    <w:lvl w:ilvl="0" w:tplc="DDCEB5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26CE6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B9EA6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9F068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AE2F5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E5C80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5504A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20E9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0CD1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F876373"/>
    <w:multiLevelType w:val="hybridMultilevel"/>
    <w:tmpl w:val="ED98764C"/>
    <w:lvl w:ilvl="0" w:tplc="D4E861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8FC3B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BE6E4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7AE8E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DC93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F63E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818FE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A3A4C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D6EF7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E9D20A0"/>
    <w:multiLevelType w:val="hybridMultilevel"/>
    <w:tmpl w:val="B394D700"/>
    <w:lvl w:ilvl="0" w:tplc="BE8219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8A0B5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FC6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8CC3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4273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3F6E8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62A80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E800F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5C22BA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4B"/>
    <w:rsid w:val="003F009E"/>
    <w:rsid w:val="0087154B"/>
    <w:rsid w:val="00A06BB6"/>
    <w:rsid w:val="00CF318D"/>
    <w:rsid w:val="00E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B021"/>
  <w15:docId w15:val="{C515BB8D-7C99-4D35-829E-21BCB934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4">
    <w:name w:val="Верхний колонтитул1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ody Text"/>
    <w:basedOn w:val="a"/>
    <w:link w:val="a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17" Type="http://schemas.openxmlformats.org/officeDocument/2006/relationships/hyperlink" Target="https://rosgiri.e-champs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20" Type="http://schemas.openxmlformats.org/officeDocument/2006/relationships/hyperlink" Target="mailto:rosgiri@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jpg"/><Relationship Id="rId19" Type="http://schemas.openxmlformats.org/officeDocument/2006/relationships/image" Target="media/image4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321F-91B3-4F93-9FC7-B8401C2570D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19BFCD4-CE18-4115-80DD-B9901B8E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1344</Words>
  <Characters>7666</Characters>
  <Application>Microsoft Office Word</Application>
  <DocSecurity>0</DocSecurity>
  <Lines>63</Lines>
  <Paragraphs>17</Paragraphs>
  <ScaleCrop>false</ScaleCrop>
  <Company>diakov.net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2022-01-14T12:23:00Z</dcterms:created>
  <dcterms:modified xsi:type="dcterms:W3CDTF">2022-03-17T06:25:00Z</dcterms:modified>
</cp:coreProperties>
</file>